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28B" w:rsidRDefault="00B4528B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B4528B" w:rsidRDefault="002D126B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>
            <wp:extent cx="1378019" cy="576263"/>
            <wp:effectExtent l="0" t="0" r="0" b="0"/>
            <wp:docPr id="2" name="image4.jpg" descr="logo-Mostrami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logo-Mostrami (1)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8019" cy="576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528B" w:rsidRDefault="00B4528B">
      <w:pPr>
        <w:jc w:val="both"/>
        <w:rPr>
          <w:b/>
          <w:sz w:val="24"/>
          <w:szCs w:val="24"/>
        </w:rPr>
      </w:pPr>
    </w:p>
    <w:p w:rsidR="00B4528B" w:rsidRDefault="002D126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Comunicato stampa</w:t>
      </w:r>
    </w:p>
    <w:p w:rsidR="00B4528B" w:rsidRDefault="00B4528B">
      <w:pPr>
        <w:jc w:val="both"/>
        <w:rPr>
          <w:sz w:val="22"/>
          <w:szCs w:val="22"/>
        </w:rPr>
      </w:pPr>
    </w:p>
    <w:p w:rsidR="00B4528B" w:rsidRDefault="002D126B">
      <w:pPr>
        <w:jc w:val="both"/>
        <w:rPr>
          <w:rFonts w:ascii="Times" w:eastAsia="Times" w:hAnsi="Times" w:cs="Times"/>
          <w:sz w:val="22"/>
          <w:szCs w:val="22"/>
        </w:rPr>
      </w:pPr>
      <w:r>
        <w:rPr>
          <w:b/>
          <w:sz w:val="22"/>
          <w:szCs w:val="22"/>
        </w:rPr>
        <w:t>Milano Express Lab: alla (</w:t>
      </w:r>
      <w:proofErr w:type="spellStart"/>
      <w:r>
        <w:rPr>
          <w:b/>
          <w:sz w:val="22"/>
          <w:szCs w:val="22"/>
        </w:rPr>
        <w:t>ri</w:t>
      </w:r>
      <w:proofErr w:type="spellEnd"/>
      <w:r>
        <w:rPr>
          <w:b/>
          <w:sz w:val="22"/>
          <w:szCs w:val="22"/>
        </w:rPr>
        <w:t xml:space="preserve">)scoperta </w:t>
      </w:r>
      <w:r>
        <w:rPr>
          <w:rFonts w:ascii="Times" w:eastAsia="Times" w:hAnsi="Times" w:cs="Times"/>
          <w:b/>
          <w:sz w:val="22"/>
          <w:szCs w:val="22"/>
        </w:rPr>
        <w:t>dei simboli vecchi e nuovi che caratterizzano Milano e la Regione Lombardia.</w:t>
      </w:r>
    </w:p>
    <w:p w:rsidR="00B4528B" w:rsidRDefault="00B4528B">
      <w:pPr>
        <w:jc w:val="both"/>
        <w:rPr>
          <w:rFonts w:ascii="Times" w:eastAsia="Times" w:hAnsi="Times" w:cs="Times"/>
          <w:sz w:val="22"/>
          <w:szCs w:val="22"/>
        </w:rPr>
      </w:pPr>
    </w:p>
    <w:p w:rsidR="00B4528B" w:rsidRDefault="002D12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 percorso di </w:t>
      </w:r>
      <w:r>
        <w:rPr>
          <w:b/>
          <w:sz w:val="22"/>
          <w:szCs w:val="22"/>
        </w:rPr>
        <w:t>4 workshop</w:t>
      </w:r>
      <w:r>
        <w:rPr>
          <w:sz w:val="22"/>
          <w:szCs w:val="22"/>
        </w:rPr>
        <w:t xml:space="preserve"> teso ad indagare, attraverso </w:t>
      </w:r>
      <w:r>
        <w:rPr>
          <w:b/>
          <w:sz w:val="22"/>
          <w:szCs w:val="22"/>
        </w:rPr>
        <w:t>la pittura, il teatro e la scrittura calligrafica</w:t>
      </w:r>
      <w:r>
        <w:rPr>
          <w:sz w:val="22"/>
          <w:szCs w:val="22"/>
        </w:rPr>
        <w:t xml:space="preserve">, i simboli che hanno storicamente caratterizzato Milano e la Lombardia. L’obiettivo è quello di arrivare ad elaborare </w:t>
      </w:r>
      <w:r>
        <w:rPr>
          <w:b/>
          <w:sz w:val="22"/>
          <w:szCs w:val="22"/>
        </w:rPr>
        <w:t>una personale interpretazione</w:t>
      </w:r>
      <w:r>
        <w:rPr>
          <w:sz w:val="22"/>
          <w:szCs w:val="22"/>
        </w:rPr>
        <w:t xml:space="preserve"> degli aspetti emblematici che rendono la regione bacino di </w:t>
      </w:r>
      <w:r>
        <w:rPr>
          <w:b/>
          <w:sz w:val="22"/>
          <w:szCs w:val="22"/>
        </w:rPr>
        <w:t>integrazione culturale</w:t>
      </w:r>
      <w:r>
        <w:rPr>
          <w:sz w:val="22"/>
          <w:szCs w:val="22"/>
        </w:rPr>
        <w:t xml:space="preserve"> all’avanguardia in tutta </w:t>
      </w:r>
      <w:r>
        <w:rPr>
          <w:sz w:val="22"/>
          <w:szCs w:val="22"/>
        </w:rPr>
        <w:t>Italia.</w:t>
      </w:r>
    </w:p>
    <w:p w:rsidR="00B4528B" w:rsidRDefault="00B4528B">
      <w:pPr>
        <w:jc w:val="both"/>
        <w:rPr>
          <w:rFonts w:ascii="Times" w:eastAsia="Times" w:hAnsi="Times" w:cs="Times"/>
          <w:sz w:val="22"/>
          <w:szCs w:val="22"/>
        </w:rPr>
      </w:pPr>
    </w:p>
    <w:p w:rsidR="00B4528B" w:rsidRDefault="002D126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Mostrami</w:t>
      </w:r>
      <w:r>
        <w:rPr>
          <w:sz w:val="22"/>
          <w:szCs w:val="22"/>
        </w:rPr>
        <w:t xml:space="preserve">, grazie al supporto </w:t>
      </w:r>
      <w:r>
        <w:rPr>
          <w:b/>
          <w:sz w:val="22"/>
          <w:szCs w:val="22"/>
        </w:rPr>
        <w:t>della Regione Lombardia</w:t>
      </w:r>
      <w:r>
        <w:rPr>
          <w:sz w:val="22"/>
          <w:szCs w:val="22"/>
        </w:rPr>
        <w:t xml:space="preserve">, inaugura in Mostrami </w:t>
      </w:r>
      <w:proofErr w:type="spellStart"/>
      <w:r>
        <w:rPr>
          <w:sz w:val="22"/>
          <w:szCs w:val="22"/>
        </w:rPr>
        <w:t>Factory</w:t>
      </w:r>
      <w:proofErr w:type="spellEnd"/>
      <w:r>
        <w:rPr>
          <w:sz w:val="22"/>
          <w:szCs w:val="22"/>
        </w:rPr>
        <w:t xml:space="preserve"> il suo </w:t>
      </w:r>
      <w:proofErr w:type="gramStart"/>
      <w:r>
        <w:rPr>
          <w:sz w:val="22"/>
          <w:szCs w:val="22"/>
        </w:rPr>
        <w:t>primo  progetto</w:t>
      </w:r>
      <w:proofErr w:type="gramEnd"/>
      <w:r>
        <w:rPr>
          <w:sz w:val="22"/>
          <w:szCs w:val="22"/>
        </w:rPr>
        <w:t xml:space="preserve"> multidisciplinare, che si basa sulla </w:t>
      </w:r>
      <w:r>
        <w:rPr>
          <w:b/>
          <w:sz w:val="22"/>
          <w:szCs w:val="22"/>
        </w:rPr>
        <w:t>valorizzazione della Lombardia</w:t>
      </w:r>
      <w:r>
        <w:rPr>
          <w:sz w:val="22"/>
          <w:szCs w:val="22"/>
        </w:rPr>
        <w:t xml:space="preserve"> mediante i propri simboli, sia tradizionali che nuovi. Il laboratorio parte dall’identificazione dei simboli lombardi e di Milano attraverso la </w:t>
      </w:r>
      <w:r>
        <w:rPr>
          <w:b/>
          <w:sz w:val="22"/>
          <w:szCs w:val="22"/>
        </w:rPr>
        <w:t>visione congiunta di diverse forme artistiche</w:t>
      </w:r>
      <w:r>
        <w:rPr>
          <w:sz w:val="22"/>
          <w:szCs w:val="22"/>
        </w:rPr>
        <w:t>, introdotte e patrocinate dalla presenza di quattro esperti dei v</w:t>
      </w:r>
      <w:r>
        <w:rPr>
          <w:sz w:val="22"/>
          <w:szCs w:val="22"/>
        </w:rPr>
        <w:t>ari settori, dal team di Mostrami e dallo staff dei partner di Corsi Corsari e Teatro del Simposio. I 20 partecipanti al workshop avranno la possibilità, durante i 4 sabati dedicati al corso, di sperimentare diversi linguaggi artistici; al termine di quest</w:t>
      </w:r>
      <w:r>
        <w:rPr>
          <w:sz w:val="22"/>
          <w:szCs w:val="22"/>
        </w:rPr>
        <w:t xml:space="preserve">o percorso, </w:t>
      </w:r>
      <w:r>
        <w:rPr>
          <w:b/>
          <w:sz w:val="22"/>
          <w:szCs w:val="22"/>
        </w:rPr>
        <w:t>nella settimana dal 2 al 9 Dicembre</w:t>
      </w:r>
      <w:r>
        <w:rPr>
          <w:sz w:val="22"/>
          <w:szCs w:val="22"/>
        </w:rPr>
        <w:t xml:space="preserve">, proprio per rendere omaggio alla cultura lombarda e al Santo patrono di Milano, si terrà un </w:t>
      </w:r>
      <w:r>
        <w:rPr>
          <w:b/>
          <w:sz w:val="22"/>
          <w:szCs w:val="22"/>
        </w:rPr>
        <w:t>happening finale</w:t>
      </w:r>
      <w:r>
        <w:rPr>
          <w:sz w:val="22"/>
          <w:szCs w:val="22"/>
        </w:rPr>
        <w:t xml:space="preserve"> aperto al pubblico, dove i partecipanti al laboratorio avranno l’occasione di creare, mediante le </w:t>
      </w:r>
      <w:r>
        <w:rPr>
          <w:sz w:val="22"/>
          <w:szCs w:val="22"/>
        </w:rPr>
        <w:t xml:space="preserve">tecniche espressive prescelte, un </w:t>
      </w:r>
      <w:r>
        <w:rPr>
          <w:b/>
          <w:sz w:val="22"/>
          <w:szCs w:val="22"/>
        </w:rPr>
        <w:t>nuovo stemma</w:t>
      </w:r>
      <w:r>
        <w:rPr>
          <w:sz w:val="22"/>
          <w:szCs w:val="22"/>
        </w:rPr>
        <w:t xml:space="preserve"> raffigurante i simboli ritenuti oggi più rappresentativi per Milano e la Lombardia. Attraverso questo progetto si intendono indagare gli aspetti che caratterizzano la Lombardia di oggi: una comunità estremamen</w:t>
      </w:r>
      <w:r>
        <w:rPr>
          <w:sz w:val="22"/>
          <w:szCs w:val="22"/>
        </w:rPr>
        <w:t xml:space="preserve">te estesa e varia, in cui le differenti culture al suo interno si uniscono, per necessità o per caso, in un </w:t>
      </w:r>
      <w:proofErr w:type="spellStart"/>
      <w:r>
        <w:rPr>
          <w:b/>
          <w:sz w:val="22"/>
          <w:szCs w:val="22"/>
        </w:rPr>
        <w:t>melting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pot</w:t>
      </w:r>
      <w:proofErr w:type="spellEnd"/>
      <w:r>
        <w:rPr>
          <w:b/>
          <w:sz w:val="22"/>
          <w:szCs w:val="22"/>
        </w:rPr>
        <w:t xml:space="preserve"> culturale</w:t>
      </w:r>
      <w:r>
        <w:rPr>
          <w:sz w:val="22"/>
          <w:szCs w:val="22"/>
        </w:rPr>
        <w:t xml:space="preserve"> che rende la Regione una delle più all’avanguardia d’Italia. </w:t>
      </w:r>
    </w:p>
    <w:p w:rsidR="00B4528B" w:rsidRDefault="002D12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laboratorio si svolgerà in un </w:t>
      </w:r>
      <w:r>
        <w:rPr>
          <w:b/>
          <w:sz w:val="22"/>
          <w:szCs w:val="22"/>
        </w:rPr>
        <w:t>ambiente estremamente inclusivo</w:t>
      </w:r>
      <w:r>
        <w:rPr>
          <w:sz w:val="22"/>
          <w:szCs w:val="22"/>
        </w:rPr>
        <w:t xml:space="preserve">, atto a favorire l’interazione e la collaborazione tra persone di ogni età e abilità. Grazie </w:t>
      </w:r>
      <w:r>
        <w:rPr>
          <w:b/>
          <w:sz w:val="22"/>
          <w:szCs w:val="22"/>
        </w:rPr>
        <w:t>alla mancanza di barriere architettoniche</w:t>
      </w:r>
      <w:r>
        <w:rPr>
          <w:sz w:val="22"/>
          <w:szCs w:val="22"/>
        </w:rPr>
        <w:t xml:space="preserve"> nella sede di Fabbrica del Vapore in Via G.C. Procaccini,4, il corso è strutturato in modo tale da poter accogliere anch</w:t>
      </w:r>
      <w:r>
        <w:rPr>
          <w:sz w:val="22"/>
          <w:szCs w:val="22"/>
        </w:rPr>
        <w:t>e i disabili, creando un luogo di incontro adatto veramente a tutti.</w:t>
      </w:r>
    </w:p>
    <w:p w:rsidR="00B4528B" w:rsidRDefault="00B4528B">
      <w:pPr>
        <w:jc w:val="both"/>
        <w:rPr>
          <w:sz w:val="22"/>
          <w:szCs w:val="22"/>
        </w:rPr>
      </w:pPr>
    </w:p>
    <w:p w:rsidR="00B4528B" w:rsidRDefault="002D12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Programma e calendario: il laboratorio si svolgerà a </w:t>
      </w:r>
      <w:r>
        <w:rPr>
          <w:b/>
          <w:sz w:val="22"/>
          <w:szCs w:val="22"/>
        </w:rPr>
        <w:t>sabati alterni</w:t>
      </w:r>
      <w:r>
        <w:rPr>
          <w:sz w:val="22"/>
          <w:szCs w:val="22"/>
        </w:rPr>
        <w:t xml:space="preserve"> a partire da </w:t>
      </w:r>
      <w:proofErr w:type="gramStart"/>
      <w:r>
        <w:rPr>
          <w:sz w:val="22"/>
          <w:szCs w:val="22"/>
        </w:rPr>
        <w:t>Sabato</w:t>
      </w:r>
      <w:proofErr w:type="gramEnd"/>
      <w:r>
        <w:rPr>
          <w:sz w:val="22"/>
          <w:szCs w:val="22"/>
        </w:rPr>
        <w:t xml:space="preserve"> 4 Novembre fino al 2 Dicembre, al costo partecipativo di 10 euro, che servirà per coprire le spese</w:t>
      </w:r>
      <w:r>
        <w:rPr>
          <w:sz w:val="22"/>
          <w:szCs w:val="22"/>
        </w:rPr>
        <w:t xml:space="preserve"> di acquisto dei materiali, e sarà così strutturato:</w:t>
      </w:r>
    </w:p>
    <w:p w:rsidR="00B4528B" w:rsidRDefault="002D126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 workshop</w:t>
      </w:r>
      <w:r>
        <w:rPr>
          <w:sz w:val="22"/>
          <w:szCs w:val="22"/>
        </w:rPr>
        <w:t xml:space="preserve">: sessione di </w:t>
      </w:r>
      <w:r>
        <w:rPr>
          <w:b/>
          <w:sz w:val="22"/>
          <w:szCs w:val="22"/>
        </w:rPr>
        <w:t>approfondimento e di brainstorming</w:t>
      </w:r>
      <w:r>
        <w:rPr>
          <w:sz w:val="22"/>
          <w:szCs w:val="22"/>
        </w:rPr>
        <w:t xml:space="preserve"> focalizzata sui simboli della Lombardia e una loro possibile reinterpretazione; sarà seguito da un </w:t>
      </w:r>
      <w:r>
        <w:rPr>
          <w:b/>
          <w:sz w:val="22"/>
          <w:szCs w:val="22"/>
        </w:rPr>
        <w:t>mini workshop</w:t>
      </w:r>
      <w:r>
        <w:rPr>
          <w:sz w:val="22"/>
          <w:szCs w:val="22"/>
        </w:rPr>
        <w:t xml:space="preserve"> focalizzato </w:t>
      </w:r>
      <w:r>
        <w:rPr>
          <w:b/>
          <w:sz w:val="22"/>
          <w:szCs w:val="22"/>
        </w:rPr>
        <w:t>sull’espressione ca</w:t>
      </w:r>
      <w:r>
        <w:rPr>
          <w:b/>
          <w:sz w:val="22"/>
          <w:szCs w:val="22"/>
        </w:rPr>
        <w:t>lligrafica</w:t>
      </w:r>
      <w:r>
        <w:rPr>
          <w:sz w:val="22"/>
          <w:szCs w:val="22"/>
        </w:rPr>
        <w:t xml:space="preserve"> in cui i simboli vengono interpretati attraverso le parole;</w:t>
      </w:r>
    </w:p>
    <w:p w:rsidR="00B4528B" w:rsidRDefault="002D126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 workshop</w:t>
      </w:r>
      <w:r>
        <w:rPr>
          <w:sz w:val="22"/>
          <w:szCs w:val="22"/>
        </w:rPr>
        <w:t xml:space="preserve">: sessione dedicata </w:t>
      </w:r>
      <w:r>
        <w:rPr>
          <w:b/>
          <w:sz w:val="22"/>
          <w:szCs w:val="22"/>
        </w:rPr>
        <w:t>all’espressione figurativa</w:t>
      </w:r>
      <w:r>
        <w:rPr>
          <w:sz w:val="22"/>
          <w:szCs w:val="22"/>
        </w:rPr>
        <w:t xml:space="preserve"> in cui i simboli vengono rappresentati mediante tecniche pittoriche differenti; </w:t>
      </w:r>
    </w:p>
    <w:p w:rsidR="00B4528B" w:rsidRDefault="002D126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 workshop:</w:t>
      </w:r>
      <w:r>
        <w:rPr>
          <w:sz w:val="22"/>
          <w:szCs w:val="22"/>
        </w:rPr>
        <w:t xml:space="preserve"> sessione dedicata </w:t>
      </w:r>
      <w:r>
        <w:rPr>
          <w:b/>
          <w:sz w:val="22"/>
          <w:szCs w:val="22"/>
        </w:rPr>
        <w:t>all’espressione p</w:t>
      </w:r>
      <w:r>
        <w:rPr>
          <w:b/>
          <w:sz w:val="22"/>
          <w:szCs w:val="22"/>
        </w:rPr>
        <w:t>erformativa</w:t>
      </w:r>
      <w:r>
        <w:rPr>
          <w:sz w:val="22"/>
          <w:szCs w:val="22"/>
        </w:rPr>
        <w:t xml:space="preserve"> in cui i simboli vengono impersonati mediante l’uso del corpo e della voce;</w:t>
      </w:r>
    </w:p>
    <w:p w:rsidR="00B4528B" w:rsidRDefault="002D126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 workshop:</w:t>
      </w:r>
      <w:r>
        <w:rPr>
          <w:sz w:val="22"/>
          <w:szCs w:val="22"/>
        </w:rPr>
        <w:t xml:space="preserve"> incontro finale con </w:t>
      </w:r>
      <w:r>
        <w:rPr>
          <w:b/>
          <w:sz w:val="22"/>
          <w:szCs w:val="22"/>
        </w:rPr>
        <w:t>happening</w:t>
      </w:r>
      <w:r>
        <w:rPr>
          <w:sz w:val="22"/>
          <w:szCs w:val="22"/>
        </w:rPr>
        <w:t xml:space="preserve"> in cui ciascun partecipante, singolarmente o in gruppo, potrà ricreare, mediante le tecniche espressive preferite tra quelle a</w:t>
      </w:r>
      <w:r>
        <w:rPr>
          <w:sz w:val="22"/>
          <w:szCs w:val="22"/>
        </w:rPr>
        <w:t xml:space="preserve">ffrontate, </w:t>
      </w:r>
      <w:r>
        <w:rPr>
          <w:b/>
          <w:sz w:val="22"/>
          <w:szCs w:val="22"/>
        </w:rPr>
        <w:t>un nuovo stemma</w:t>
      </w:r>
      <w:r>
        <w:rPr>
          <w:sz w:val="22"/>
          <w:szCs w:val="22"/>
        </w:rPr>
        <w:t xml:space="preserve"> raffigurante i simboli ritenuti oggi più rappresentativi per Milano e la Lombardia.</w:t>
      </w:r>
    </w:p>
    <w:p w:rsidR="00B4528B" w:rsidRDefault="00B4528B">
      <w:pPr>
        <w:jc w:val="both"/>
        <w:rPr>
          <w:sz w:val="22"/>
          <w:szCs w:val="22"/>
        </w:rPr>
      </w:pPr>
    </w:p>
    <w:p w:rsidR="00B4528B" w:rsidRDefault="002D126B">
      <w:pPr>
        <w:jc w:val="both"/>
        <w:rPr>
          <w:rFonts w:ascii="Times" w:eastAsia="Times" w:hAnsi="Times" w:cs="Times"/>
          <w:color w:val="0563C1"/>
          <w:sz w:val="16"/>
          <w:szCs w:val="16"/>
        </w:rPr>
      </w:pPr>
      <w:r>
        <w:rPr>
          <w:rFonts w:ascii="Times" w:eastAsia="Times" w:hAnsi="Times" w:cs="Times"/>
          <w:sz w:val="16"/>
          <w:szCs w:val="16"/>
        </w:rPr>
        <w:t>Presentazione di Mostrami:</w:t>
      </w:r>
      <w:r>
        <w:rPr>
          <w:rFonts w:ascii="Times" w:eastAsia="Times" w:hAnsi="Times" w:cs="Times"/>
          <w:i/>
          <w:sz w:val="16"/>
          <w:szCs w:val="16"/>
        </w:rPr>
        <w:t xml:space="preserve"> il progetto Mostrami si occupa della promozione della giovane arte contemporanea come driver di sviluppo sociale e culturale. Allo stesso tempo Mostrami vuole avvicinare nuovi pubblici, le aziende e le Istituzioni al mondo della giovane arte contemporanea</w:t>
      </w:r>
      <w:r>
        <w:rPr>
          <w:rFonts w:ascii="Times" w:eastAsia="Times" w:hAnsi="Times" w:cs="Times"/>
          <w:i/>
          <w:sz w:val="16"/>
          <w:szCs w:val="16"/>
        </w:rPr>
        <w:t>. Il progetto, nato nel 2010, conta un collettivo di oltre 1.000 giovani ed emergenti artisti e una community di oltre 25.000 appassionati d’arte contemporanea.</w:t>
      </w:r>
      <w:hyperlink r:id="rId7">
        <w:r>
          <w:rPr>
            <w:rFonts w:ascii="Times" w:eastAsia="Times" w:hAnsi="Times" w:cs="Times"/>
            <w:i/>
            <w:sz w:val="16"/>
            <w:szCs w:val="16"/>
          </w:rPr>
          <w:t xml:space="preserve"> </w:t>
        </w:r>
      </w:hyperlink>
      <w:hyperlink r:id="rId8">
        <w:r>
          <w:rPr>
            <w:rFonts w:ascii="Times" w:eastAsia="Times" w:hAnsi="Times" w:cs="Times"/>
            <w:i/>
            <w:color w:val="0563C1"/>
            <w:sz w:val="16"/>
            <w:szCs w:val="16"/>
            <w:u w:val="single"/>
          </w:rPr>
          <w:t>www</w:t>
        </w:r>
        <w:r>
          <w:rPr>
            <w:rFonts w:ascii="Times" w:eastAsia="Times" w:hAnsi="Times" w:cs="Times"/>
            <w:i/>
            <w:color w:val="0563C1"/>
            <w:sz w:val="16"/>
            <w:szCs w:val="16"/>
            <w:u w:val="single"/>
          </w:rPr>
          <w:t>.mostramifactory.it</w:t>
        </w:r>
      </w:hyperlink>
      <w:r>
        <w:rPr>
          <w:rFonts w:ascii="Times" w:eastAsia="Times" w:hAnsi="Times" w:cs="Times"/>
          <w:i/>
          <w:sz w:val="16"/>
          <w:szCs w:val="16"/>
        </w:rPr>
        <w:t xml:space="preserve"> </w:t>
      </w:r>
      <w:r>
        <w:rPr>
          <w:rFonts w:ascii="Times" w:eastAsia="Times" w:hAnsi="Times" w:cs="Times"/>
          <w:i/>
          <w:color w:val="0563C1"/>
          <w:sz w:val="16"/>
          <w:szCs w:val="16"/>
        </w:rPr>
        <w:t xml:space="preserve"> </w:t>
      </w:r>
    </w:p>
    <w:p w:rsidR="00B4528B" w:rsidRDefault="002D126B">
      <w:pPr>
        <w:jc w:val="both"/>
        <w:rPr>
          <w:rFonts w:ascii="Times" w:eastAsia="Times" w:hAnsi="Times" w:cs="Times"/>
          <w:sz w:val="16"/>
          <w:szCs w:val="16"/>
        </w:rPr>
      </w:pPr>
      <w:r>
        <w:rPr>
          <w:rFonts w:ascii="Times" w:eastAsia="Times" w:hAnsi="Times" w:cs="Times"/>
          <w:sz w:val="16"/>
          <w:szCs w:val="16"/>
        </w:rPr>
        <w:t>Per ulteriori informazioni:</w:t>
      </w:r>
    </w:p>
    <w:p w:rsidR="00B4528B" w:rsidRDefault="002D126B">
      <w:pPr>
        <w:jc w:val="both"/>
        <w:rPr>
          <w:rFonts w:ascii="Times" w:eastAsia="Times" w:hAnsi="Times" w:cs="Times"/>
          <w:sz w:val="16"/>
          <w:szCs w:val="16"/>
        </w:rPr>
      </w:pPr>
      <w:r>
        <w:rPr>
          <w:rFonts w:ascii="Times" w:eastAsia="Times" w:hAnsi="Times" w:cs="Times"/>
          <w:sz w:val="16"/>
          <w:szCs w:val="16"/>
        </w:rPr>
        <w:t xml:space="preserve">Sandro Aglialoro, Responsabile del progetto, 347 38 95 473 o </w:t>
      </w:r>
      <w:hyperlink r:id="rId9">
        <w:r>
          <w:rPr>
            <w:rFonts w:ascii="Questrial" w:eastAsia="Questrial" w:hAnsi="Questrial" w:cs="Questrial"/>
            <w:color w:val="1155CC"/>
            <w:sz w:val="16"/>
            <w:szCs w:val="16"/>
          </w:rPr>
          <w:t>info@mostra-mi.it</w:t>
        </w:r>
      </w:hyperlink>
    </w:p>
    <w:p w:rsidR="00B4528B" w:rsidRDefault="002D126B">
      <w:pPr>
        <w:jc w:val="both"/>
        <w:rPr>
          <w:sz w:val="24"/>
          <w:szCs w:val="24"/>
        </w:rPr>
      </w:pPr>
      <w:r>
        <w:rPr>
          <w:sz w:val="24"/>
          <w:szCs w:val="24"/>
        </w:rPr>
        <w:t>Con il contributo di:</w:t>
      </w:r>
    </w:p>
    <w:p w:rsidR="00B4528B" w:rsidRDefault="002D126B">
      <w:pPr>
        <w:jc w:val="both"/>
        <w:rPr>
          <w:sz w:val="24"/>
          <w:szCs w:val="24"/>
        </w:rPr>
      </w:pPr>
      <w:r>
        <w:rPr>
          <w:rFonts w:ascii="Times" w:eastAsia="Times" w:hAnsi="Times" w:cs="Times"/>
          <w:noProof/>
          <w:sz w:val="24"/>
          <w:szCs w:val="24"/>
        </w:rPr>
        <w:drawing>
          <wp:inline distT="114300" distB="114300" distL="114300" distR="114300">
            <wp:extent cx="2900363" cy="968173"/>
            <wp:effectExtent l="0" t="0" r="0" b="0"/>
            <wp:docPr id="1" name="image3.jpg" descr="Logo-Anno-della-Cultura-COLO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Logo-Anno-della-Cultura-COLORI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0363" cy="9681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528B" w:rsidRDefault="00B4528B">
      <w:pPr>
        <w:jc w:val="both"/>
        <w:rPr>
          <w:rFonts w:ascii="Times" w:eastAsia="Times" w:hAnsi="Times" w:cs="Times"/>
          <w:sz w:val="24"/>
          <w:szCs w:val="24"/>
        </w:rPr>
      </w:pPr>
    </w:p>
    <w:sectPr w:rsidR="00B4528B">
      <w:headerReference w:type="default" r:id="rId11"/>
      <w:footerReference w:type="default" r:id="rId12"/>
      <w:headerReference w:type="first" r:id="rId13"/>
      <w:footerReference w:type="first" r:id="rId14"/>
      <w:pgSz w:w="11905" w:h="16837"/>
      <w:pgMar w:top="720" w:right="720" w:bottom="720" w:left="72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26B" w:rsidRDefault="002D126B">
      <w:r>
        <w:separator/>
      </w:r>
    </w:p>
  </w:endnote>
  <w:endnote w:type="continuationSeparator" w:id="0">
    <w:p w:rsidR="002D126B" w:rsidRDefault="002D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estrial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28B" w:rsidRDefault="00B4528B">
    <w:pPr>
      <w:widowControl w:val="0"/>
      <w:tabs>
        <w:tab w:val="left" w:pos="6870"/>
      </w:tabs>
      <w:spacing w:after="380"/>
      <w:rPr>
        <w:rFonts w:ascii="Arial" w:eastAsia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28B" w:rsidRDefault="00B452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26B" w:rsidRDefault="002D126B">
      <w:r>
        <w:separator/>
      </w:r>
    </w:p>
  </w:footnote>
  <w:footnote w:type="continuationSeparator" w:id="0">
    <w:p w:rsidR="002D126B" w:rsidRDefault="002D1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28B" w:rsidRDefault="00B4528B">
    <w:pPr>
      <w:tabs>
        <w:tab w:val="center" w:pos="4819"/>
        <w:tab w:val="right" w:pos="9638"/>
      </w:tabs>
      <w:spacing w:before="720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28B" w:rsidRDefault="00B452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528B"/>
    <w:rsid w:val="002D126B"/>
    <w:rsid w:val="00B4528B"/>
    <w:rsid w:val="00BA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9D426-E760-42E6-8A16-8944A74C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ramifactory.it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www.mostra-mi.i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footnotes" Target="footnotes.xml"/><Relationship Id="rId9" Type="http://schemas.openxmlformats.org/officeDocument/2006/relationships/hyperlink" Target="mailto:info@mostra-mi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K501UXDMT086T</cp:lastModifiedBy>
  <cp:revision>2</cp:revision>
  <dcterms:created xsi:type="dcterms:W3CDTF">2017-11-02T16:38:00Z</dcterms:created>
  <dcterms:modified xsi:type="dcterms:W3CDTF">2017-11-02T16:38:00Z</dcterms:modified>
</cp:coreProperties>
</file>